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44ADEC71" w:rsidR="00D05FC4" w:rsidRPr="00F8540A" w:rsidRDefault="00954972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Esra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Saadullah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 </w:t>
            </w:r>
          </w:p>
        </w:tc>
      </w:tr>
      <w:tr w:rsidR="00D05FC4" w:rsidRPr="00D05FC4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108C98D6" w:rsidR="00D05FC4" w:rsidRPr="00F8540A" w:rsidRDefault="00AE66CD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Female</w:t>
            </w:r>
          </w:p>
        </w:tc>
      </w:tr>
      <w:tr w:rsidR="00AE66CD" w:rsidRPr="00D05FC4" w14:paraId="5691E93D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31CDE4D3" w:rsidR="00AE66CD" w:rsidRPr="00F8540A" w:rsidRDefault="00AE66CD" w:rsidP="00AE66CD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4A046E71" w:rsidR="00AE66CD" w:rsidRPr="00F8540A" w:rsidRDefault="00954972" w:rsidP="00AE66CD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35</w:t>
            </w:r>
            <w:r w:rsidR="00AE66CD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66CD">
              <w:rPr>
                <w:rFonts w:ascii="Consolas" w:hAnsi="Consolas" w:cs="Consolas"/>
                <w:b/>
                <w:bCs/>
                <w:sz w:val="20"/>
                <w:szCs w:val="20"/>
              </w:rPr>
              <w:t>Yrs</w:t>
            </w:r>
            <w:proofErr w:type="spellEnd"/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AE66CD" w:rsidRPr="00F8540A" w:rsidRDefault="00AE66CD" w:rsidP="00AE66CD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AE66CD" w:rsidRPr="00F8540A" w:rsidRDefault="00AE66CD" w:rsidP="00AE66CD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D05FC4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2A87704A" w:rsidR="00D05FC4" w:rsidRPr="00F8540A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F8540A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F8540A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7AD0B507" w:rsidR="00D05FC4" w:rsidRPr="00F8540A" w:rsidRDefault="00954972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27/February /2025</w:t>
            </w:r>
          </w:p>
        </w:tc>
      </w:tr>
    </w:tbl>
    <w:p w14:paraId="3C43C9F4" w14:textId="77777777" w:rsidR="00D05FC4" w:rsidRPr="00F8540A" w:rsidRDefault="00D05FC4" w:rsidP="00E26FA8">
      <w:pPr>
        <w:rPr>
          <w:rStyle w:val="IntenseReference1"/>
          <w:rFonts w:ascii="Consolas" w:hAnsi="Consolas" w:cs="Consolas"/>
          <w:color w:val="auto"/>
          <w:sz w:val="24"/>
          <w:szCs w:val="24"/>
        </w:rPr>
      </w:pPr>
    </w:p>
    <w:p w14:paraId="36D07906" w14:textId="68860B19" w:rsidR="00E26FA8" w:rsidRPr="00F8540A" w:rsidRDefault="00F8540A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Ultrasound of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A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 xml:space="preserve">bdomen and </w:t>
      </w:r>
      <w:r w:rsidR="00470C7E">
        <w:rPr>
          <w:rFonts w:ascii="Consolas" w:hAnsi="Consolas" w:cs="Consolas"/>
          <w:b/>
          <w:bCs/>
          <w:sz w:val="24"/>
          <w:szCs w:val="24"/>
          <w:u w:val="single"/>
        </w:rPr>
        <w:t>P</w:t>
      </w:r>
      <w:r w:rsidRPr="00F8540A">
        <w:rPr>
          <w:rFonts w:ascii="Consolas" w:hAnsi="Consolas" w:cs="Consolas"/>
          <w:b/>
          <w:bCs/>
          <w:sz w:val="24"/>
          <w:szCs w:val="24"/>
          <w:u w:val="single"/>
        </w:rPr>
        <w:t>elvis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16B2C1F4" w14:textId="77777777" w:rsidR="000465D5" w:rsidRPr="00954972" w:rsidRDefault="000465D5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  <w:p w14:paraId="6676BCD0" w14:textId="77777777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Liver: normal in size and echo texture, normal intrahepatic bile ducts, no sol </w:t>
            </w:r>
          </w:p>
          <w:p w14:paraId="743667F4" w14:textId="50D21FFE" w:rsidR="00F8540A" w:rsidRPr="00954972" w:rsidRDefault="00F8540A" w:rsidP="009549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GB: </w:t>
            </w:r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contracted </w:t>
            </w:r>
            <w:proofErr w:type="gramStart"/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( not</w:t>
            </w:r>
            <w:proofErr w:type="gramEnd"/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fasting ) </w:t>
            </w: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.</w:t>
            </w:r>
          </w:p>
          <w:p w14:paraId="663EE729" w14:textId="77777777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Spleen: normal in size and echo texture, no </w:t>
            </w:r>
            <w:proofErr w:type="gramStart"/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SOL .</w:t>
            </w:r>
            <w:proofErr w:type="gramEnd"/>
          </w:p>
          <w:p w14:paraId="163702EA" w14:textId="77777777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Pancreas: normal visualized parts of </w:t>
            </w:r>
            <w:proofErr w:type="gramStart"/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pancrea</w:t>
            </w:r>
            <w:bookmarkStart w:id="0" w:name="_GoBack"/>
            <w:bookmarkEnd w:id="0"/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s .</w:t>
            </w:r>
            <w:proofErr w:type="gramEnd"/>
          </w:p>
          <w:p w14:paraId="57777784" w14:textId="09B2FE59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Rt. Kidney: normal in size and position and texture, normal CMD, no stone, no hydronephrosis, no SOL.</w:t>
            </w:r>
          </w:p>
          <w:p w14:paraId="1D30D8C0" w14:textId="77777777" w:rsidR="00F8540A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Lt. Kidney: normal in size and position and texture, normal CMD, no stone, no hydronephrosis, no SOL.</w:t>
            </w:r>
          </w:p>
          <w:p w14:paraId="75F7F066" w14:textId="3FFB95FA" w:rsidR="00F8540A" w:rsidRPr="00954972" w:rsidRDefault="00E3144A" w:rsidP="00E3144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z w:val="20"/>
                <w:szCs w:val="20"/>
              </w:rPr>
            </w:pPr>
            <w:r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Partially filled </w:t>
            </w:r>
            <w:r w:rsidR="00F8540A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urinary </w:t>
            </w:r>
            <w:r w:rsidR="00AE66CD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bladder, normal wall thickness</w:t>
            </w:r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2.9 </w:t>
            </w:r>
            <w:proofErr w:type="gramStart"/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mm </w:t>
            </w:r>
            <w:r w:rsidR="00AE66CD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,</w:t>
            </w:r>
            <w:proofErr w:type="gramEnd"/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no stone, no SOL , </w:t>
            </w:r>
            <w:proofErr w:type="spellStart"/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>prevoiding</w:t>
            </w:r>
            <w:proofErr w:type="spellEnd"/>
            <w:r w:rsidR="00954972" w:rsidRPr="00954972">
              <w:rPr>
                <w:rStyle w:val="BookTitle1"/>
                <w:rFonts w:ascii="Consolas" w:hAnsi="Consolas"/>
                <w:b w:val="0"/>
                <w:bCs w:val="0"/>
                <w:sz w:val="20"/>
                <w:szCs w:val="20"/>
              </w:rPr>
              <w:t xml:space="preserve"> bladder volume is 241 cc and post voiding residual urine volume is 10 cc</w:t>
            </w:r>
          </w:p>
          <w:p w14:paraId="66E3834B" w14:textId="7283EBEC" w:rsidR="00AE66CD" w:rsidRPr="00954972" w:rsidRDefault="00F8540A" w:rsidP="00AE66C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b/>
                <w:bCs/>
                <w:sz w:val="20"/>
                <w:szCs w:val="20"/>
              </w:rPr>
            </w:pPr>
            <w:r w:rsidRPr="00954972">
              <w:rPr>
                <w:rFonts w:ascii="Consolas" w:hAnsi="Consolas"/>
                <w:sz w:val="20"/>
                <w:szCs w:val="20"/>
              </w:rPr>
              <w:t xml:space="preserve">Normal size AV uterus, homogeneous </w:t>
            </w:r>
            <w:r w:rsidR="00AE66CD" w:rsidRPr="00954972">
              <w:rPr>
                <w:rFonts w:ascii="Consolas" w:hAnsi="Consolas"/>
                <w:sz w:val="20"/>
                <w:szCs w:val="20"/>
              </w:rPr>
              <w:t>myometrium,</w:t>
            </w:r>
            <w:r w:rsidRPr="00954972">
              <w:rPr>
                <w:rFonts w:ascii="Consolas" w:hAnsi="Consolas"/>
                <w:sz w:val="20"/>
                <w:szCs w:val="20"/>
              </w:rPr>
              <w:t xml:space="preserve"> </w:t>
            </w:r>
            <w:r w:rsidR="00DB4C9E" w:rsidRPr="00954972">
              <w:rPr>
                <w:rFonts w:ascii="Consolas" w:hAnsi="Consolas"/>
                <w:sz w:val="20"/>
                <w:szCs w:val="20"/>
              </w:rPr>
              <w:t xml:space="preserve">empty </w:t>
            </w:r>
            <w:r w:rsidR="00AE66CD" w:rsidRPr="00954972">
              <w:rPr>
                <w:rFonts w:ascii="Consolas" w:hAnsi="Consolas"/>
                <w:sz w:val="20"/>
                <w:szCs w:val="20"/>
              </w:rPr>
              <w:t>cavity,</w:t>
            </w:r>
            <w:r w:rsidR="00DB4C9E" w:rsidRPr="00954972">
              <w:rPr>
                <w:rFonts w:ascii="Consolas" w:hAnsi="Consolas"/>
                <w:sz w:val="20"/>
                <w:szCs w:val="20"/>
              </w:rPr>
              <w:t xml:space="preserve"> NO </w:t>
            </w:r>
            <w:r w:rsidR="00AE66CD" w:rsidRPr="00954972">
              <w:rPr>
                <w:rFonts w:ascii="Consolas" w:hAnsi="Consolas"/>
                <w:sz w:val="20"/>
                <w:szCs w:val="20"/>
              </w:rPr>
              <w:t>SOL,</w:t>
            </w:r>
            <w:r w:rsidR="00DB4C9E" w:rsidRPr="00954972">
              <w:rPr>
                <w:rFonts w:ascii="Consolas" w:hAnsi="Consolas"/>
                <w:sz w:val="20"/>
                <w:szCs w:val="20"/>
              </w:rPr>
              <w:t xml:space="preserve"> </w:t>
            </w:r>
            <w:r w:rsidR="00AE66CD" w:rsidRPr="00954972">
              <w:rPr>
                <w:rFonts w:ascii="Consolas" w:hAnsi="Consolas"/>
                <w:sz w:val="20"/>
                <w:szCs w:val="20"/>
              </w:rPr>
              <w:t>normal ET</w:t>
            </w:r>
            <w:r w:rsidR="00954972" w:rsidRPr="00954972">
              <w:rPr>
                <w:rFonts w:ascii="Consolas" w:hAnsi="Consolas"/>
                <w:sz w:val="20"/>
                <w:szCs w:val="20"/>
              </w:rPr>
              <w:t xml:space="preserve">9.7 mm </w:t>
            </w:r>
          </w:p>
          <w:p w14:paraId="48583D5E" w14:textId="68697954" w:rsidR="00E3144A" w:rsidRPr="00954972" w:rsidRDefault="00AE66CD" w:rsidP="00AE66C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b/>
                <w:bCs/>
                <w:sz w:val="20"/>
                <w:szCs w:val="20"/>
              </w:rPr>
            </w:pPr>
            <w:r w:rsidRPr="00954972">
              <w:rPr>
                <w:rFonts w:ascii="Consolas" w:hAnsi="Consolas"/>
                <w:sz w:val="20"/>
                <w:szCs w:val="20"/>
              </w:rPr>
              <w:t xml:space="preserve">Clear both adnexa. </w:t>
            </w:r>
            <w:r w:rsidR="00DB4C9E" w:rsidRPr="00954972">
              <w:rPr>
                <w:rFonts w:ascii="Consolas" w:hAnsi="Consolas"/>
                <w:sz w:val="20"/>
                <w:szCs w:val="20"/>
              </w:rPr>
              <w:t xml:space="preserve">    </w:t>
            </w:r>
          </w:p>
          <w:p w14:paraId="36BF9B13" w14:textId="49FEAE1A" w:rsidR="000465D5" w:rsidRPr="00954972" w:rsidRDefault="00F8540A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  <w:sz w:val="20"/>
                <w:szCs w:val="20"/>
              </w:rPr>
            </w:pPr>
            <w:r w:rsidRPr="00954972">
              <w:rPr>
                <w:rFonts w:ascii="Consolas" w:hAnsi="Consolas"/>
                <w:sz w:val="20"/>
                <w:szCs w:val="20"/>
              </w:rPr>
              <w:t>No pelvic free fluid is seen</w:t>
            </w:r>
          </w:p>
          <w:p w14:paraId="4A69EE8A" w14:textId="48026E78" w:rsidR="00954972" w:rsidRPr="00954972" w:rsidRDefault="00954972" w:rsidP="00F854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onsolas" w:hAnsi="Consolas"/>
                <w:spacing w:val="5"/>
                <w:sz w:val="20"/>
                <w:szCs w:val="20"/>
              </w:rPr>
            </w:pPr>
            <w:r w:rsidRPr="00954972">
              <w:rPr>
                <w:rFonts w:ascii="Consolas" w:hAnsi="Consolas"/>
                <w:sz w:val="20"/>
                <w:szCs w:val="20"/>
              </w:rPr>
              <w:t xml:space="preserve">Normal both ovaries in </w:t>
            </w:r>
            <w:proofErr w:type="gramStart"/>
            <w:r w:rsidRPr="00954972">
              <w:rPr>
                <w:rFonts w:ascii="Consolas" w:hAnsi="Consolas"/>
                <w:sz w:val="20"/>
                <w:szCs w:val="20"/>
              </w:rPr>
              <w:t>size ,</w:t>
            </w:r>
            <w:proofErr w:type="gramEnd"/>
            <w:r w:rsidRPr="00954972">
              <w:rPr>
                <w:rFonts w:ascii="Consolas" w:hAnsi="Consolas"/>
                <w:sz w:val="20"/>
                <w:szCs w:val="20"/>
              </w:rPr>
              <w:t xml:space="preserve"> no cyst seen , both showing multiple immature follicles .</w:t>
            </w:r>
          </w:p>
          <w:p w14:paraId="47896B51" w14:textId="27D52380" w:rsidR="000465D5" w:rsidRPr="00954972" w:rsidRDefault="000465D5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562BE9DA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27FC7F9F" w14:textId="641D2648" w:rsidR="000465D5" w:rsidRDefault="00954972" w:rsidP="00E26FA8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 xml:space="preserve"> Normal ultrasound of abdomen and pelvis </w:t>
            </w:r>
          </w:p>
          <w:p w14:paraId="78BA3A87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1DF39C82" w14:textId="1B644FF2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</w:tbl>
    <w:p w14:paraId="3F091426" w14:textId="5A56C8D3" w:rsidR="00D05FC4" w:rsidRDefault="00D05FC4" w:rsidP="00E26FA8">
      <w:pPr>
        <w:jc w:val="both"/>
        <w:rPr>
          <w:rStyle w:val="BookTitle1"/>
          <w:rFonts w:ascii="Consolas" w:hAnsi="Consolas" w:cs="Consolas"/>
        </w:rPr>
      </w:pPr>
    </w:p>
    <w:p w14:paraId="4E632A62" w14:textId="74A39449" w:rsidR="00D05FC4" w:rsidRPr="00D05FC4" w:rsidRDefault="00F8540A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7D837A6A" w:rsidR="00D05FC4" w:rsidRDefault="00954972" w:rsidP="00AE66CD">
            <w:pPr>
              <w:jc w:val="both"/>
              <w:rPr>
                <w:rStyle w:val="BookTitle1"/>
                <w:rFonts w:ascii="Consolas" w:hAnsi="Consolas" w:cs="Consolas"/>
              </w:rPr>
            </w:pPr>
            <w:proofErr w:type="spellStart"/>
            <w:r>
              <w:rPr>
                <w:rStyle w:val="BookTitle1"/>
                <w:rFonts w:ascii="Consolas" w:hAnsi="Consolas" w:cs="Consolas"/>
              </w:rPr>
              <w:t>Dr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</w:t>
            </w:r>
            <w:proofErr w:type="spellStart"/>
            <w:r>
              <w:rPr>
                <w:rStyle w:val="BookTitle1"/>
                <w:rFonts w:ascii="Consolas" w:hAnsi="Consolas" w:cs="Consolas"/>
              </w:rPr>
              <w:t>Talar</w:t>
            </w:r>
            <w:proofErr w:type="spellEnd"/>
            <w:r>
              <w:rPr>
                <w:rStyle w:val="BookTitle1"/>
                <w:rFonts w:ascii="Consolas" w:hAnsi="Consolas" w:cs="Consolas"/>
              </w:rPr>
              <w:t xml:space="preserve"> Abdullah </w:t>
            </w:r>
            <w:r w:rsidR="00E3144A">
              <w:rPr>
                <w:rStyle w:val="BookTitle1"/>
                <w:rFonts w:ascii="Consolas" w:hAnsi="Consolas" w:cs="Consolas"/>
              </w:rPr>
              <w:t xml:space="preserve">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EA76B" w14:textId="77777777" w:rsidR="00DE44CC" w:rsidRDefault="00DE44CC" w:rsidP="00EB723E">
      <w:pPr>
        <w:spacing w:after="0" w:line="240" w:lineRule="auto"/>
      </w:pPr>
      <w:r>
        <w:separator/>
      </w:r>
    </w:p>
  </w:endnote>
  <w:endnote w:type="continuationSeparator" w:id="0">
    <w:p w14:paraId="741B200C" w14:textId="77777777" w:rsidR="00DE44CC" w:rsidRDefault="00DE44CC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394E2" w14:textId="77777777" w:rsidR="00DE44CC" w:rsidRDefault="00DE44CC" w:rsidP="00EB723E">
      <w:pPr>
        <w:spacing w:after="0" w:line="240" w:lineRule="auto"/>
      </w:pPr>
      <w:r>
        <w:separator/>
      </w:r>
    </w:p>
  </w:footnote>
  <w:footnote w:type="continuationSeparator" w:id="0">
    <w:p w14:paraId="41E021CA" w14:textId="77777777" w:rsidR="00DE44CC" w:rsidRDefault="00DE44CC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DE44CC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DE44CC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7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DE44CC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40676"/>
    <w:multiLevelType w:val="multilevel"/>
    <w:tmpl w:val="21840676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465D5"/>
    <w:rsid w:val="00244D30"/>
    <w:rsid w:val="00470C7E"/>
    <w:rsid w:val="00543A41"/>
    <w:rsid w:val="005772BC"/>
    <w:rsid w:val="006B3504"/>
    <w:rsid w:val="006F5450"/>
    <w:rsid w:val="0070590C"/>
    <w:rsid w:val="0074450B"/>
    <w:rsid w:val="00762EB7"/>
    <w:rsid w:val="007E11E4"/>
    <w:rsid w:val="00843B48"/>
    <w:rsid w:val="008A354B"/>
    <w:rsid w:val="008A7503"/>
    <w:rsid w:val="008C24F6"/>
    <w:rsid w:val="008D2724"/>
    <w:rsid w:val="008F6E46"/>
    <w:rsid w:val="00954972"/>
    <w:rsid w:val="009C42CB"/>
    <w:rsid w:val="00AE66CD"/>
    <w:rsid w:val="00B753FA"/>
    <w:rsid w:val="00C01B23"/>
    <w:rsid w:val="00C15D15"/>
    <w:rsid w:val="00C527AA"/>
    <w:rsid w:val="00CB271A"/>
    <w:rsid w:val="00D05FC4"/>
    <w:rsid w:val="00D1200E"/>
    <w:rsid w:val="00DB4C9E"/>
    <w:rsid w:val="00DE44CC"/>
    <w:rsid w:val="00E26FA8"/>
    <w:rsid w:val="00E3144A"/>
    <w:rsid w:val="00EB723E"/>
    <w:rsid w:val="00F14C8F"/>
    <w:rsid w:val="00F82FD3"/>
    <w:rsid w:val="00F8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2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1EB36-3F5F-4564-9147-53F4494F9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2024-07-03T05:33:00Z</cp:lastPrinted>
  <dcterms:created xsi:type="dcterms:W3CDTF">2025-02-27T07:51:00Z</dcterms:created>
  <dcterms:modified xsi:type="dcterms:W3CDTF">2025-02-27T07:51:00Z</dcterms:modified>
</cp:coreProperties>
</file>